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92" w:rsidRPr="00974703" w:rsidRDefault="00752092" w:rsidP="00752092">
      <w:pPr>
        <w:spacing w:after="160" w:line="259" w:lineRule="auto"/>
        <w:rPr>
          <w:rFonts w:ascii="Verdana" w:hAnsi="Verdana"/>
          <w:color w:val="000000" w:themeColor="text1"/>
          <w:szCs w:val="20"/>
        </w:rPr>
      </w:pPr>
      <w:r w:rsidRPr="00974703">
        <w:rPr>
          <w:rFonts w:ascii="Verdana" w:hAnsi="Verdana"/>
          <w:color w:val="000000" w:themeColor="text1"/>
          <w:szCs w:val="20"/>
        </w:rPr>
        <w:t>Algemene richtlijnen voor alle bezoekers</w:t>
      </w:r>
      <w:r w:rsidR="000D055E">
        <w:rPr>
          <w:rFonts w:ascii="Verdana" w:hAnsi="Verdana"/>
          <w:color w:val="000000" w:themeColor="text1"/>
          <w:szCs w:val="20"/>
        </w:rPr>
        <w:t xml:space="preserve"> </w:t>
      </w:r>
      <w:r w:rsidR="000A7F55">
        <w:rPr>
          <w:rFonts w:ascii="Verdana" w:hAnsi="Verdana"/>
          <w:color w:val="000000" w:themeColor="text1"/>
          <w:szCs w:val="20"/>
        </w:rPr>
        <w:t xml:space="preserve">van de Open Hof </w:t>
      </w:r>
      <w:r w:rsidR="000D055E">
        <w:rPr>
          <w:rFonts w:ascii="Verdana" w:hAnsi="Verdana"/>
          <w:color w:val="000000" w:themeColor="text1"/>
          <w:szCs w:val="20"/>
        </w:rPr>
        <w:t>vanaf zondag 27 juni</w:t>
      </w:r>
      <w:r w:rsidRPr="00974703">
        <w:rPr>
          <w:rFonts w:ascii="Verdana" w:hAnsi="Verdana"/>
          <w:color w:val="000000" w:themeColor="text1"/>
          <w:szCs w:val="20"/>
        </w:rPr>
        <w:t>:</w:t>
      </w:r>
    </w:p>
    <w:p w:rsidR="000D055E" w:rsidRPr="000D055E" w:rsidRDefault="000D055E" w:rsidP="00752092">
      <w:pPr>
        <w:pStyle w:val="Lijstalinea"/>
        <w:numPr>
          <w:ilvl w:val="0"/>
          <w:numId w:val="2"/>
        </w:numPr>
        <w:spacing w:after="160" w:line="259" w:lineRule="auto"/>
        <w:rPr>
          <w:rFonts w:ascii="Verdana" w:hAnsi="Verdana"/>
          <w:color w:val="000000" w:themeColor="text1"/>
          <w:szCs w:val="20"/>
        </w:rPr>
      </w:pPr>
      <w:r w:rsidRPr="000D055E">
        <w:rPr>
          <w:rFonts w:ascii="Verdana" w:hAnsi="Verdana"/>
        </w:rPr>
        <w:t xml:space="preserve">U bent welkom in de kerk! Met de ervaring van juni en de komende vakantieperiode verwachten we, dat we voldoende stoelen hebben voor alle kerkgangers. </w:t>
      </w:r>
    </w:p>
    <w:p w:rsidR="00752092" w:rsidRDefault="00752092" w:rsidP="00752092">
      <w:pPr>
        <w:pStyle w:val="Lijstalinea"/>
        <w:numPr>
          <w:ilvl w:val="0"/>
          <w:numId w:val="2"/>
        </w:numPr>
        <w:spacing w:after="160" w:line="259" w:lineRule="auto"/>
        <w:rPr>
          <w:rFonts w:ascii="Verdana" w:hAnsi="Verdana"/>
          <w:color w:val="000000" w:themeColor="text1"/>
          <w:szCs w:val="20"/>
        </w:rPr>
      </w:pPr>
      <w:r>
        <w:rPr>
          <w:rFonts w:ascii="Verdana" w:hAnsi="Verdana"/>
          <w:color w:val="000000" w:themeColor="text1"/>
          <w:szCs w:val="20"/>
        </w:rPr>
        <w:t>Kom niet allemaal 5 minuten van te voren, maar wat eerder naar de kerk;</w:t>
      </w:r>
    </w:p>
    <w:p w:rsidR="00752092" w:rsidRPr="00064EB9" w:rsidRDefault="00752092" w:rsidP="00752092">
      <w:pPr>
        <w:pStyle w:val="Lijstalinea"/>
        <w:numPr>
          <w:ilvl w:val="0"/>
          <w:numId w:val="2"/>
        </w:numPr>
        <w:spacing w:after="160" w:line="259" w:lineRule="auto"/>
        <w:rPr>
          <w:rFonts w:ascii="Verdana" w:hAnsi="Verdana"/>
          <w:color w:val="000000" w:themeColor="text1"/>
          <w:szCs w:val="20"/>
        </w:rPr>
      </w:pPr>
      <w:r>
        <w:rPr>
          <w:rFonts w:ascii="Verdana" w:hAnsi="Verdana"/>
          <w:color w:val="000000" w:themeColor="text1"/>
          <w:szCs w:val="20"/>
        </w:rPr>
        <w:t>Reserveren is niet nodig. We noteren wel uw naam op een lijst. De lijst wordt 3 weken na die zondag weggegooid;</w:t>
      </w:r>
    </w:p>
    <w:p w:rsidR="00752092" w:rsidRDefault="00752092" w:rsidP="00752092">
      <w:pPr>
        <w:pStyle w:val="Lijstalinea"/>
        <w:numPr>
          <w:ilvl w:val="0"/>
          <w:numId w:val="2"/>
        </w:numPr>
        <w:spacing w:after="160" w:line="259" w:lineRule="auto"/>
        <w:rPr>
          <w:rFonts w:ascii="Verdana" w:hAnsi="Verdana"/>
          <w:color w:val="000000" w:themeColor="text1"/>
          <w:szCs w:val="20"/>
        </w:rPr>
      </w:pPr>
      <w:r w:rsidRPr="00974703">
        <w:rPr>
          <w:rFonts w:ascii="Verdana" w:eastAsiaTheme="majorEastAsia" w:hAnsi="Verdana"/>
          <w:color w:val="000000" w:themeColor="text1"/>
        </w:rPr>
        <w:t xml:space="preserve">Volg de aanwijzingen op van </w:t>
      </w:r>
      <w:r>
        <w:rPr>
          <w:rFonts w:ascii="Verdana" w:eastAsiaTheme="majorEastAsia" w:hAnsi="Verdana"/>
          <w:color w:val="000000" w:themeColor="text1"/>
        </w:rPr>
        <w:t xml:space="preserve">de </w:t>
      </w:r>
      <w:r w:rsidRPr="00974703">
        <w:rPr>
          <w:rFonts w:ascii="Verdana" w:eastAsiaTheme="majorEastAsia" w:hAnsi="Verdana"/>
          <w:color w:val="000000" w:themeColor="text1"/>
        </w:rPr>
        <w:t>coördinatoren</w:t>
      </w:r>
      <w:r>
        <w:rPr>
          <w:rFonts w:ascii="Verdana" w:eastAsiaTheme="majorEastAsia" w:hAnsi="Verdana"/>
          <w:color w:val="000000" w:themeColor="text1"/>
        </w:rPr>
        <w:t xml:space="preserve"> (ouderling, diaken en koster);</w:t>
      </w:r>
    </w:p>
    <w:p w:rsidR="00752092" w:rsidRPr="00974703" w:rsidRDefault="00752092" w:rsidP="00752092">
      <w:pPr>
        <w:pStyle w:val="Lijstalinea"/>
        <w:numPr>
          <w:ilvl w:val="0"/>
          <w:numId w:val="2"/>
        </w:numPr>
        <w:spacing w:after="160" w:line="259" w:lineRule="auto"/>
        <w:rPr>
          <w:rFonts w:ascii="Verdana" w:hAnsi="Verdana"/>
          <w:color w:val="000000" w:themeColor="text1"/>
          <w:szCs w:val="20"/>
        </w:rPr>
      </w:pPr>
      <w:r>
        <w:rPr>
          <w:rFonts w:ascii="Verdana" w:hAnsi="Verdana"/>
          <w:color w:val="000000" w:themeColor="text1"/>
          <w:szCs w:val="20"/>
        </w:rPr>
        <w:t xml:space="preserve">Maak gebruik van de desinfecterende </w:t>
      </w:r>
      <w:proofErr w:type="spellStart"/>
      <w:r>
        <w:rPr>
          <w:rFonts w:ascii="Verdana" w:hAnsi="Verdana"/>
          <w:color w:val="000000" w:themeColor="text1"/>
          <w:szCs w:val="20"/>
        </w:rPr>
        <w:t>handgel</w:t>
      </w:r>
      <w:proofErr w:type="spellEnd"/>
      <w:r>
        <w:rPr>
          <w:rFonts w:ascii="Verdana" w:hAnsi="Verdana"/>
          <w:color w:val="000000" w:themeColor="text1"/>
          <w:szCs w:val="20"/>
        </w:rPr>
        <w:t>. Deze staat op de</w:t>
      </w:r>
      <w:r w:rsidR="000A7F55">
        <w:rPr>
          <w:rFonts w:ascii="Verdana" w:hAnsi="Verdana"/>
          <w:color w:val="000000" w:themeColor="text1"/>
          <w:szCs w:val="20"/>
        </w:rPr>
        <w:t xml:space="preserve"> </w:t>
      </w:r>
      <w:r>
        <w:rPr>
          <w:rFonts w:ascii="Verdana" w:hAnsi="Verdana"/>
          <w:color w:val="000000" w:themeColor="text1"/>
          <w:szCs w:val="20"/>
        </w:rPr>
        <w:t xml:space="preserve">tafels in de hal; </w:t>
      </w:r>
    </w:p>
    <w:p w:rsidR="00752092" w:rsidRDefault="00752092" w:rsidP="00752092">
      <w:pPr>
        <w:pStyle w:val="Lijstalinea"/>
        <w:numPr>
          <w:ilvl w:val="0"/>
          <w:numId w:val="2"/>
        </w:numPr>
        <w:spacing w:after="160" w:line="259" w:lineRule="auto"/>
        <w:rPr>
          <w:rFonts w:ascii="Verdana" w:hAnsi="Verdana"/>
          <w:color w:val="000000" w:themeColor="text1"/>
          <w:szCs w:val="20"/>
        </w:rPr>
      </w:pPr>
      <w:r>
        <w:rPr>
          <w:rFonts w:ascii="Verdana" w:hAnsi="Verdana"/>
          <w:color w:val="000000" w:themeColor="text1"/>
          <w:szCs w:val="20"/>
        </w:rPr>
        <w:t xml:space="preserve">Geen handen schudden, mondkapje mag wel maar is niet verplicht, houd altijd 1,5 meter afstand </w:t>
      </w:r>
    </w:p>
    <w:p w:rsidR="00752092" w:rsidRPr="00974703" w:rsidRDefault="00752092" w:rsidP="00752092">
      <w:pPr>
        <w:pStyle w:val="Lijstalinea"/>
        <w:numPr>
          <w:ilvl w:val="0"/>
          <w:numId w:val="2"/>
        </w:numPr>
        <w:spacing w:after="160" w:line="259" w:lineRule="auto"/>
        <w:rPr>
          <w:rFonts w:ascii="Verdana" w:hAnsi="Verdana"/>
          <w:b/>
          <w:bCs/>
          <w:color w:val="000000" w:themeColor="text1"/>
          <w:szCs w:val="20"/>
        </w:rPr>
      </w:pPr>
      <w:r>
        <w:rPr>
          <w:rFonts w:ascii="Verdana" w:hAnsi="Verdana"/>
          <w:color w:val="000000" w:themeColor="text1"/>
          <w:szCs w:val="20"/>
        </w:rPr>
        <w:t xml:space="preserve">De garderobe kan </w:t>
      </w:r>
      <w:r w:rsidRPr="006F2694">
        <w:rPr>
          <w:rFonts w:ascii="Verdana" w:hAnsi="Verdana"/>
          <w:color w:val="000000" w:themeColor="text1"/>
          <w:szCs w:val="20"/>
          <w:u w:val="single"/>
        </w:rPr>
        <w:t>enkel</w:t>
      </w:r>
      <w:r>
        <w:rPr>
          <w:rFonts w:ascii="Verdana" w:hAnsi="Verdana"/>
          <w:color w:val="000000" w:themeColor="text1"/>
          <w:szCs w:val="20"/>
        </w:rPr>
        <w:t xml:space="preserve"> bij regenachtig weer worden gebruikt;</w:t>
      </w:r>
      <w:r w:rsidR="000A7F55">
        <w:rPr>
          <w:rFonts w:ascii="Verdana" w:hAnsi="Verdana"/>
          <w:color w:val="000000" w:themeColor="text1"/>
          <w:szCs w:val="20"/>
        </w:rPr>
        <w:t xml:space="preserve"> leg uw jas op de stoel naast u.</w:t>
      </w:r>
    </w:p>
    <w:p w:rsidR="00752092" w:rsidRDefault="00752092" w:rsidP="00752092">
      <w:pPr>
        <w:pStyle w:val="Lijstalinea"/>
        <w:numPr>
          <w:ilvl w:val="0"/>
          <w:numId w:val="2"/>
        </w:num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szCs w:val="20"/>
        </w:rPr>
        <w:t>Blijf niet praten of staan in de hal maar loop direct naar uw stoel, ook als u wat vroeger bent gekomen. Na de dienst geldt hetzelfde loop direct naar buiten</w:t>
      </w:r>
      <w:r>
        <w:rPr>
          <w:rFonts w:ascii="Verdana" w:hAnsi="Verdana"/>
          <w:color w:val="000000" w:themeColor="text1"/>
        </w:rPr>
        <w:t xml:space="preserve"> </w:t>
      </w:r>
    </w:p>
    <w:p w:rsidR="00752092" w:rsidRDefault="00752092" w:rsidP="00752092">
      <w:pPr>
        <w:pStyle w:val="Lijstalinea"/>
        <w:numPr>
          <w:ilvl w:val="0"/>
          <w:numId w:val="2"/>
        </w:num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De stoelen direct naast het gangpad kunnen gebruikt worden.</w:t>
      </w:r>
    </w:p>
    <w:p w:rsidR="00752092" w:rsidRDefault="00752092" w:rsidP="00752092">
      <w:pPr>
        <w:pStyle w:val="Lijstalinea"/>
        <w:numPr>
          <w:ilvl w:val="0"/>
          <w:numId w:val="2"/>
        </w:numPr>
        <w:rPr>
          <w:rFonts w:ascii="Verdana" w:hAnsi="Verdana"/>
          <w:color w:val="000000" w:themeColor="text1"/>
        </w:rPr>
      </w:pPr>
      <w:r w:rsidRPr="00752092">
        <w:rPr>
          <w:rFonts w:ascii="Verdana" w:hAnsi="Verdana"/>
          <w:color w:val="000000" w:themeColor="text1"/>
        </w:rPr>
        <w:t xml:space="preserve">Vreemden / niet huisgenoten houden </w:t>
      </w:r>
      <w:r>
        <w:rPr>
          <w:rFonts w:ascii="Verdana" w:hAnsi="Verdana"/>
          <w:color w:val="000000" w:themeColor="text1"/>
        </w:rPr>
        <w:t xml:space="preserve">altijd </w:t>
      </w:r>
      <w:r w:rsidRPr="00752092">
        <w:rPr>
          <w:rFonts w:ascii="Verdana" w:hAnsi="Verdana"/>
          <w:color w:val="000000" w:themeColor="text1"/>
        </w:rPr>
        <w:t>minimaal 2 stoelen afstand van elkaar,</w:t>
      </w:r>
      <w:r>
        <w:rPr>
          <w:rFonts w:ascii="Verdana" w:hAnsi="Verdana"/>
          <w:color w:val="000000" w:themeColor="text1"/>
        </w:rPr>
        <w:t xml:space="preserve"> </w:t>
      </w:r>
      <w:r w:rsidRPr="00752092">
        <w:rPr>
          <w:rFonts w:ascii="Verdana" w:hAnsi="Verdana"/>
          <w:color w:val="000000" w:themeColor="text1"/>
        </w:rPr>
        <w:t xml:space="preserve">natuurlijk kan er wel met de buren gepraat worden. </w:t>
      </w:r>
    </w:p>
    <w:p w:rsidR="00752092" w:rsidRPr="000A7F55" w:rsidRDefault="000D055E" w:rsidP="00752092">
      <w:pPr>
        <w:pStyle w:val="Lijstalinea"/>
        <w:numPr>
          <w:ilvl w:val="0"/>
          <w:numId w:val="2"/>
        </w:numPr>
        <w:rPr>
          <w:rFonts w:ascii="Verdana" w:hAnsi="Verdana"/>
          <w:color w:val="000000" w:themeColor="text1"/>
        </w:rPr>
      </w:pPr>
      <w:r w:rsidRPr="000A7F55">
        <w:rPr>
          <w:rFonts w:ascii="Verdana" w:hAnsi="Verdana"/>
          <w:color w:val="000000" w:themeColor="text1"/>
        </w:rPr>
        <w:t xml:space="preserve">Gemeentezang is in onze “kleine kerk” volgens de laatste richtlijn mogelijk, maar wel op PRAATNIVEAU ! U kunt ook playbacken of </w:t>
      </w:r>
      <w:proofErr w:type="spellStart"/>
      <w:r w:rsidRPr="000A7F55">
        <w:rPr>
          <w:rFonts w:ascii="Verdana" w:hAnsi="Verdana"/>
          <w:color w:val="000000" w:themeColor="text1"/>
        </w:rPr>
        <w:t>meeneuriën</w:t>
      </w:r>
      <w:proofErr w:type="spellEnd"/>
      <w:r w:rsidRPr="000A7F55">
        <w:rPr>
          <w:rFonts w:ascii="Verdana" w:hAnsi="Verdana"/>
          <w:color w:val="000000" w:themeColor="text1"/>
        </w:rPr>
        <w:t xml:space="preserve">. </w:t>
      </w:r>
      <w:r w:rsidRPr="000A7F55">
        <w:rPr>
          <w:rFonts w:ascii="Verdana" w:hAnsi="Verdana" w:cs="Segoe UI"/>
          <w:color w:val="271623"/>
          <w:szCs w:val="20"/>
          <w:shd w:val="clear" w:color="auto" w:fill="FFFFFF"/>
        </w:rPr>
        <w:t>Met praatniveau wordt bedoeld: zingen op ingetogen wijze, waarbij een persoon het zangvolume niet laat uitstijgen boven de geluidssterkte van normaal spreken.</w:t>
      </w:r>
    </w:p>
    <w:p w:rsidR="00752092" w:rsidRPr="00F44746" w:rsidRDefault="00752092" w:rsidP="00752092">
      <w:pPr>
        <w:pStyle w:val="Lijstalinea"/>
        <w:numPr>
          <w:ilvl w:val="0"/>
          <w:numId w:val="2"/>
        </w:numPr>
        <w:rPr>
          <w:rFonts w:ascii="Verdana" w:hAnsi="Verdana"/>
          <w:color w:val="000000" w:themeColor="text1"/>
        </w:rPr>
      </w:pPr>
      <w:r w:rsidRPr="00F44746">
        <w:rPr>
          <w:rFonts w:ascii="Verdana" w:hAnsi="Verdana"/>
          <w:color w:val="000000" w:themeColor="text1"/>
        </w:rPr>
        <w:t xml:space="preserve">Blijf </w:t>
      </w:r>
      <w:r w:rsidR="000D055E">
        <w:rPr>
          <w:rFonts w:ascii="Verdana" w:hAnsi="Verdana"/>
          <w:color w:val="000000" w:themeColor="text1"/>
        </w:rPr>
        <w:t xml:space="preserve">na de dienst </w:t>
      </w:r>
      <w:r w:rsidRPr="00F44746">
        <w:rPr>
          <w:rFonts w:ascii="Verdana" w:hAnsi="Verdana"/>
          <w:color w:val="000000" w:themeColor="text1"/>
        </w:rPr>
        <w:t>niet binnen hangen maar loop direct door naar buiten</w:t>
      </w:r>
      <w:r>
        <w:rPr>
          <w:rFonts w:ascii="Verdana" w:hAnsi="Verdana"/>
          <w:color w:val="000000" w:themeColor="text1"/>
        </w:rPr>
        <w:t>. Maak daar een praatje met anderen of spreek iets af om elkaar later in de week te ontmoeten.</w:t>
      </w:r>
      <w:r w:rsidR="000D055E">
        <w:rPr>
          <w:rFonts w:ascii="Verdana" w:hAnsi="Verdana"/>
          <w:color w:val="000000" w:themeColor="text1"/>
        </w:rPr>
        <w:t xml:space="preserve"> Bij slecht weer kies na de dienst een plek in de kerkzaal</w:t>
      </w:r>
    </w:p>
    <w:p w:rsidR="000D055E" w:rsidRPr="000D055E" w:rsidRDefault="000D055E" w:rsidP="000D055E">
      <w:pPr>
        <w:pStyle w:val="Lijstalinea"/>
        <w:numPr>
          <w:ilvl w:val="0"/>
          <w:numId w:val="2"/>
        </w:numPr>
        <w:rPr>
          <w:rFonts w:ascii="Verdana" w:hAnsi="Verdana"/>
          <w:color w:val="000000" w:themeColor="text1"/>
        </w:rPr>
      </w:pPr>
      <w:r w:rsidRPr="000D055E">
        <w:rPr>
          <w:rFonts w:ascii="Verdana" w:hAnsi="Verdana"/>
          <w:color w:val="000000" w:themeColor="text1"/>
        </w:rPr>
        <w:t>Gelet op de voorschriften van het RIVM is het (nog) niet mogelijk om na de dienst met elkaar koffie te drinken.</w:t>
      </w:r>
    </w:p>
    <w:p w:rsidR="00752092" w:rsidRDefault="000D055E" w:rsidP="00752092">
      <w:pPr>
        <w:pStyle w:val="Lijstalinea"/>
        <w:numPr>
          <w:ilvl w:val="0"/>
          <w:numId w:val="2"/>
        </w:numPr>
        <w:rPr>
          <w:rFonts w:ascii="Verdana" w:hAnsi="Verdana"/>
          <w:color w:val="000000" w:themeColor="text1"/>
        </w:rPr>
      </w:pPr>
      <w:r w:rsidRPr="006F2694">
        <w:rPr>
          <w:rFonts w:ascii="Verdana" w:hAnsi="Verdana"/>
          <w:color w:val="000000" w:themeColor="text1"/>
        </w:rPr>
        <w:t>Tot het einde van de schoolvakantie (</w:t>
      </w:r>
      <w:r>
        <w:rPr>
          <w:rFonts w:ascii="Verdana" w:hAnsi="Verdana"/>
          <w:color w:val="000000" w:themeColor="text1"/>
        </w:rPr>
        <w:t>5 september</w:t>
      </w:r>
      <w:r w:rsidRPr="006F2694">
        <w:rPr>
          <w:rFonts w:ascii="Verdana" w:hAnsi="Verdana"/>
          <w:color w:val="000000" w:themeColor="text1"/>
        </w:rPr>
        <w:t>) is er geen oppas en kindernevendienst.</w:t>
      </w:r>
    </w:p>
    <w:p w:rsidR="000D055E" w:rsidRPr="000D055E" w:rsidRDefault="000D055E" w:rsidP="00752092">
      <w:pPr>
        <w:pStyle w:val="Lijstalinea"/>
        <w:numPr>
          <w:ilvl w:val="0"/>
          <w:numId w:val="2"/>
        </w:num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0D055E">
        <w:rPr>
          <w:rFonts w:ascii="Verdana" w:hAnsi="Verdana" w:cs="Calibri"/>
          <w:color w:val="000000"/>
          <w:szCs w:val="20"/>
          <w:shd w:val="clear" w:color="auto" w:fill="FFFFFF"/>
        </w:rPr>
        <w:t xml:space="preserve">De kerktaxi rijdt alweer een aantal weken. Wilt u weer meerijden met de kerktaxi vraag het uw chauffeur volgens het rooster of René </w:t>
      </w:r>
      <w:proofErr w:type="spellStart"/>
      <w:r w:rsidRPr="000D055E">
        <w:rPr>
          <w:rFonts w:ascii="Verdana" w:hAnsi="Verdana" w:cs="Calibri"/>
          <w:color w:val="000000"/>
          <w:szCs w:val="20"/>
          <w:shd w:val="clear" w:color="auto" w:fill="FFFFFF"/>
        </w:rPr>
        <w:t>Verkaik</w:t>
      </w:r>
      <w:proofErr w:type="spellEnd"/>
      <w:r w:rsidRPr="000D055E">
        <w:rPr>
          <w:rFonts w:ascii="Verdana" w:hAnsi="Verdana" w:cs="Calibri"/>
          <w:color w:val="000000"/>
          <w:szCs w:val="20"/>
          <w:shd w:val="clear" w:color="auto" w:fill="FFFFFF"/>
        </w:rPr>
        <w:t xml:space="preserve"> van de diaconie. </w:t>
      </w:r>
    </w:p>
    <w:p w:rsidR="000D055E" w:rsidRPr="000D055E" w:rsidRDefault="000D055E" w:rsidP="00752092">
      <w:pPr>
        <w:pStyle w:val="Lijstalinea"/>
        <w:numPr>
          <w:ilvl w:val="0"/>
          <w:numId w:val="2"/>
        </w:num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0D055E">
        <w:rPr>
          <w:rFonts w:ascii="Verdana" w:eastAsiaTheme="majorEastAsia" w:hAnsi="Verdana"/>
          <w:color w:val="000000" w:themeColor="text1"/>
        </w:rPr>
        <w:t>Inzamelmoment voor voedselbank op de 1</w:t>
      </w:r>
      <w:r w:rsidRPr="000D055E">
        <w:rPr>
          <w:rFonts w:ascii="Verdana" w:eastAsiaTheme="majorEastAsia" w:hAnsi="Verdana"/>
          <w:color w:val="000000" w:themeColor="text1"/>
          <w:vertAlign w:val="superscript"/>
        </w:rPr>
        <w:t>e</w:t>
      </w:r>
      <w:r w:rsidRPr="000D055E">
        <w:rPr>
          <w:rFonts w:ascii="Verdana" w:eastAsiaTheme="majorEastAsia" w:hAnsi="Verdana"/>
          <w:color w:val="000000" w:themeColor="text1"/>
        </w:rPr>
        <w:t xml:space="preserve"> woensdag van de maand gaat WEL door.</w:t>
      </w:r>
    </w:p>
    <w:p w:rsidR="00752092" w:rsidRPr="000D055E" w:rsidRDefault="00752092" w:rsidP="00752092">
      <w:pPr>
        <w:pStyle w:val="Lijstalinea"/>
        <w:numPr>
          <w:ilvl w:val="0"/>
          <w:numId w:val="2"/>
        </w:numPr>
        <w:spacing w:after="160" w:line="259" w:lineRule="auto"/>
        <w:rPr>
          <w:rFonts w:ascii="Verdana" w:hAnsi="Verdana"/>
          <w:color w:val="000000" w:themeColor="text1"/>
          <w:szCs w:val="20"/>
        </w:rPr>
      </w:pPr>
      <w:r w:rsidRPr="000D055E">
        <w:rPr>
          <w:rFonts w:ascii="Verdana" w:hAnsi="Verdana" w:cs="Calibri"/>
          <w:color w:val="000000"/>
          <w:shd w:val="clear" w:color="auto" w:fill="FFFFFF"/>
        </w:rPr>
        <w:t xml:space="preserve">Heeft u verkoudheidsklachten, zoals neusverkoudheid, loopneus, niezen, keelpijn, lichte hoest, verhoging of koorts  </w:t>
      </w:r>
      <w:r w:rsidR="000D055E" w:rsidRPr="000D055E">
        <w:rPr>
          <w:rFonts w:ascii="Verdana" w:hAnsi="Verdana" w:cs="Calibri"/>
          <w:color w:val="000000"/>
          <w:shd w:val="clear" w:color="auto" w:fill="FFFFFF"/>
        </w:rPr>
        <w:t>? Blijf thuis en z</w:t>
      </w:r>
      <w:r w:rsidRPr="000D055E">
        <w:rPr>
          <w:rFonts w:ascii="Verdana" w:hAnsi="Verdana" w:cs="Calibri"/>
          <w:color w:val="000000"/>
          <w:shd w:val="clear" w:color="auto" w:fill="FFFFFF"/>
        </w:rPr>
        <w:t>iek uit;</w:t>
      </w:r>
    </w:p>
    <w:p w:rsidR="000D055E" w:rsidRPr="000D055E" w:rsidRDefault="000D055E" w:rsidP="000D055E">
      <w:pPr>
        <w:pStyle w:val="Lijstalinea"/>
        <w:numPr>
          <w:ilvl w:val="0"/>
          <w:numId w:val="2"/>
        </w:numPr>
        <w:spacing w:after="160" w:line="259" w:lineRule="auto"/>
        <w:rPr>
          <w:rFonts w:ascii="Verdana" w:hAnsi="Verdana"/>
          <w:color w:val="000000" w:themeColor="text1"/>
        </w:rPr>
      </w:pPr>
      <w:r w:rsidRPr="000D055E">
        <w:rPr>
          <w:rFonts w:ascii="Verdana" w:hAnsi="Verdana" w:cs="Calibri"/>
          <w:color w:val="000000"/>
          <w:shd w:val="clear" w:color="auto" w:fill="FFFFFF"/>
        </w:rPr>
        <w:t xml:space="preserve">Bovenstaande punten komen uit ons gebruiksplan </w:t>
      </w:r>
      <w:r>
        <w:rPr>
          <w:rFonts w:ascii="Verdana" w:hAnsi="Verdana" w:cs="Calibri"/>
          <w:color w:val="000000"/>
          <w:shd w:val="clear" w:color="auto" w:fill="FFFFFF"/>
        </w:rPr>
        <w:t>(</w:t>
      </w:r>
      <w:r w:rsidRPr="000D055E">
        <w:rPr>
          <w:rFonts w:ascii="Verdana" w:hAnsi="Verdana" w:cs="Calibri"/>
          <w:color w:val="000000"/>
          <w:shd w:val="clear" w:color="auto" w:fill="FFFFFF"/>
        </w:rPr>
        <w:t xml:space="preserve">versie </w:t>
      </w:r>
      <w:r w:rsidRPr="000D055E">
        <w:rPr>
          <w:rFonts w:ascii="Verdana" w:hAnsi="Verdana"/>
          <w:color w:val="000000" w:themeColor="text1"/>
          <w:szCs w:val="20"/>
        </w:rPr>
        <w:t xml:space="preserve">5) </w:t>
      </w:r>
      <w:r w:rsidRPr="000D055E">
        <w:rPr>
          <w:rFonts w:ascii="Verdana" w:hAnsi="Verdana"/>
          <w:color w:val="000000" w:themeColor="text1"/>
        </w:rPr>
        <w:t>Een geprint exemplaar ligt in de consistorie</w:t>
      </w:r>
      <w:r>
        <w:rPr>
          <w:rFonts w:ascii="Verdana" w:hAnsi="Verdana"/>
          <w:color w:val="000000" w:themeColor="text1"/>
        </w:rPr>
        <w:t xml:space="preserve"> en op de tafel. Als u dat vraagt aan de scriba kunt u een plan </w:t>
      </w:r>
      <w:r w:rsidR="000A7F55">
        <w:rPr>
          <w:rFonts w:ascii="Verdana" w:hAnsi="Verdana"/>
          <w:color w:val="000000" w:themeColor="text1"/>
        </w:rPr>
        <w:t>(</w:t>
      </w:r>
      <w:r>
        <w:rPr>
          <w:rFonts w:ascii="Verdana" w:hAnsi="Verdana"/>
          <w:color w:val="000000" w:themeColor="text1"/>
        </w:rPr>
        <w:t xml:space="preserve">in pdf </w:t>
      </w:r>
      <w:r w:rsidR="000A7F55">
        <w:rPr>
          <w:rFonts w:ascii="Verdana" w:hAnsi="Verdana"/>
          <w:color w:val="000000" w:themeColor="text1"/>
        </w:rPr>
        <w:t xml:space="preserve">) </w:t>
      </w:r>
      <w:r>
        <w:rPr>
          <w:rFonts w:ascii="Verdana" w:hAnsi="Verdana"/>
          <w:color w:val="000000" w:themeColor="text1"/>
        </w:rPr>
        <w:t>toegezonden krijgen</w:t>
      </w:r>
      <w:r w:rsidR="000A7F55">
        <w:rPr>
          <w:rFonts w:ascii="Verdana" w:hAnsi="Verdana"/>
          <w:color w:val="000000" w:themeColor="text1"/>
        </w:rPr>
        <w:t>.</w:t>
      </w:r>
    </w:p>
    <w:p w:rsidR="000D055E" w:rsidRPr="000D055E" w:rsidRDefault="000A7F55" w:rsidP="00752092">
      <w:pPr>
        <w:pStyle w:val="Lijstalinea"/>
        <w:numPr>
          <w:ilvl w:val="0"/>
          <w:numId w:val="2"/>
        </w:numPr>
        <w:spacing w:after="160" w:line="259" w:lineRule="auto"/>
        <w:rPr>
          <w:rFonts w:ascii="Verdana" w:hAnsi="Verdana"/>
          <w:color w:val="000000" w:themeColor="text1"/>
          <w:szCs w:val="20"/>
        </w:rPr>
      </w:pPr>
      <w:r>
        <w:rPr>
          <w:rFonts w:ascii="Verdana" w:hAnsi="Verdana"/>
          <w:color w:val="000000" w:themeColor="text1"/>
          <w:szCs w:val="20"/>
        </w:rPr>
        <w:t>Nog even volhouden met elkaar komen we goed uit de Coronaperiode</w:t>
      </w:r>
    </w:p>
    <w:p w:rsidR="00B83AF5" w:rsidRDefault="000A7F55"/>
    <w:sectPr w:rsidR="00B83AF5" w:rsidSect="00D81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ler Light">
    <w:altName w:val="Calibri"/>
    <w:charset w:val="00"/>
    <w:family w:val="auto"/>
    <w:pitch w:val="variable"/>
    <w:sig w:usb0="A00000AF" w:usb1="5000205B" w:usb2="00000000" w:usb3="00000000" w:csb0="00000093" w:csb1="00000000"/>
  </w:font>
  <w:font w:name="Aller">
    <w:altName w:val="Calibri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20961"/>
    <w:multiLevelType w:val="hybridMultilevel"/>
    <w:tmpl w:val="F28C6D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52B09"/>
    <w:multiLevelType w:val="hybridMultilevel"/>
    <w:tmpl w:val="53E04EBC"/>
    <w:lvl w:ilvl="0" w:tplc="476C7918">
      <w:start w:val="8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C242D"/>
    <w:multiLevelType w:val="multilevel"/>
    <w:tmpl w:val="853A7EE6"/>
    <w:lvl w:ilvl="0">
      <w:start w:val="1"/>
      <w:numFmt w:val="decimal"/>
      <w:pStyle w:val="Kop1"/>
      <w:lvlText w:val="%1"/>
      <w:lvlJc w:val="left"/>
      <w:pPr>
        <w:ind w:left="432" w:hanging="432"/>
      </w:pPr>
      <w:rPr>
        <w:sz w:val="36"/>
        <w:szCs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>
    <w:nsid w:val="59AA20B1"/>
    <w:multiLevelType w:val="hybridMultilevel"/>
    <w:tmpl w:val="A74C8280"/>
    <w:lvl w:ilvl="0" w:tplc="A10CD27A">
      <w:start w:val="8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91BA3"/>
    <w:multiLevelType w:val="hybridMultilevel"/>
    <w:tmpl w:val="F126DC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52092"/>
    <w:rsid w:val="000A7F55"/>
    <w:rsid w:val="000D055E"/>
    <w:rsid w:val="004A5B72"/>
    <w:rsid w:val="00752092"/>
    <w:rsid w:val="00D55E18"/>
    <w:rsid w:val="00D81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2092"/>
    <w:pPr>
      <w:spacing w:after="0" w:line="264" w:lineRule="auto"/>
    </w:pPr>
    <w:rPr>
      <w:rFonts w:ascii="Century Gothic" w:eastAsia="Times New Roman" w:hAnsi="Century Gothic" w:cs="Times New Roman"/>
      <w:sz w:val="20"/>
      <w:lang w:bidi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D055E"/>
    <w:pPr>
      <w:keepNext/>
      <w:keepLines/>
      <w:pageBreakBefore/>
      <w:numPr>
        <w:numId w:val="5"/>
      </w:numPr>
      <w:spacing w:after="240"/>
      <w:outlineLvl w:val="0"/>
    </w:pPr>
    <w:rPr>
      <w:rFonts w:ascii="Aller Light" w:hAnsi="Aller Light"/>
      <w:b/>
      <w:bCs/>
      <w:color w:val="8D2145"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D055E"/>
    <w:pPr>
      <w:keepNext/>
      <w:keepLines/>
      <w:numPr>
        <w:ilvl w:val="1"/>
        <w:numId w:val="5"/>
      </w:numPr>
      <w:outlineLvl w:val="1"/>
    </w:pPr>
    <w:rPr>
      <w:rFonts w:ascii="Aller" w:hAnsi="Aller"/>
      <w:bCs/>
      <w:color w:val="000000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D055E"/>
    <w:pPr>
      <w:keepNext/>
      <w:keepLines/>
      <w:numPr>
        <w:ilvl w:val="2"/>
        <w:numId w:val="5"/>
      </w:numPr>
      <w:outlineLvl w:val="2"/>
    </w:pPr>
    <w:rPr>
      <w:rFonts w:ascii="Aller" w:hAnsi="Aller"/>
      <w:bCs/>
      <w:color w:val="0092BC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D055E"/>
    <w:pPr>
      <w:keepNext/>
      <w:keepLines/>
      <w:numPr>
        <w:ilvl w:val="3"/>
        <w:numId w:val="5"/>
      </w:numPr>
      <w:spacing w:before="200"/>
      <w:outlineLvl w:val="3"/>
    </w:pPr>
    <w:rPr>
      <w:rFonts w:ascii="Cambria" w:hAnsi="Cambria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55E"/>
    <w:pPr>
      <w:keepNext/>
      <w:keepLines/>
      <w:numPr>
        <w:ilvl w:val="4"/>
        <w:numId w:val="5"/>
      </w:numPr>
      <w:spacing w:before="200"/>
      <w:outlineLvl w:val="4"/>
    </w:pPr>
    <w:rPr>
      <w:rFonts w:ascii="Cambria" w:hAnsi="Cambria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55E"/>
    <w:pPr>
      <w:keepNext/>
      <w:keepLines/>
      <w:numPr>
        <w:ilvl w:val="5"/>
        <w:numId w:val="5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55E"/>
    <w:pPr>
      <w:keepNext/>
      <w:keepLines/>
      <w:numPr>
        <w:ilvl w:val="6"/>
        <w:numId w:val="5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55E"/>
    <w:pPr>
      <w:keepNext/>
      <w:keepLines/>
      <w:numPr>
        <w:ilvl w:val="7"/>
        <w:numId w:val="5"/>
      </w:numPr>
      <w:spacing w:before="200"/>
      <w:outlineLvl w:val="7"/>
    </w:pPr>
    <w:rPr>
      <w:rFonts w:ascii="Cambria" w:hAnsi="Cambria"/>
      <w:color w:val="4F81BD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55E"/>
    <w:pPr>
      <w:keepNext/>
      <w:keepLines/>
      <w:numPr>
        <w:ilvl w:val="8"/>
        <w:numId w:val="5"/>
      </w:numPr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52092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0D055E"/>
    <w:rPr>
      <w:rFonts w:ascii="Aller Light" w:eastAsia="Times New Roman" w:hAnsi="Aller Light" w:cs="Times New Roman"/>
      <w:b/>
      <w:bCs/>
      <w:color w:val="8D2145"/>
      <w:sz w:val="48"/>
      <w:szCs w:val="28"/>
      <w:lang w:bidi="en-US"/>
    </w:rPr>
  </w:style>
  <w:style w:type="character" w:customStyle="1" w:styleId="Kop2Char">
    <w:name w:val="Kop 2 Char"/>
    <w:basedOn w:val="Standaardalinea-lettertype"/>
    <w:link w:val="Kop2"/>
    <w:uiPriority w:val="9"/>
    <w:rsid w:val="000D055E"/>
    <w:rPr>
      <w:rFonts w:ascii="Aller" w:eastAsia="Times New Roman" w:hAnsi="Aller" w:cs="Times New Roman"/>
      <w:bCs/>
      <w:color w:val="000000" w:themeColor="text1"/>
      <w:sz w:val="24"/>
      <w:szCs w:val="26"/>
      <w:lang w:bidi="en-US"/>
    </w:rPr>
  </w:style>
  <w:style w:type="character" w:customStyle="1" w:styleId="Kop3Char">
    <w:name w:val="Kop 3 Char"/>
    <w:basedOn w:val="Standaardalinea-lettertype"/>
    <w:link w:val="Kop3"/>
    <w:uiPriority w:val="9"/>
    <w:rsid w:val="000D055E"/>
    <w:rPr>
      <w:rFonts w:ascii="Aller" w:eastAsia="Times New Roman" w:hAnsi="Aller" w:cs="Times New Roman"/>
      <w:bCs/>
      <w:color w:val="0092BC"/>
      <w:sz w:val="20"/>
      <w:lang w:bidi="en-US"/>
    </w:rPr>
  </w:style>
  <w:style w:type="character" w:customStyle="1" w:styleId="Kop4Char">
    <w:name w:val="Kop 4 Char"/>
    <w:basedOn w:val="Standaardalinea-lettertype"/>
    <w:link w:val="Kop4"/>
    <w:uiPriority w:val="9"/>
    <w:rsid w:val="000D055E"/>
    <w:rPr>
      <w:rFonts w:ascii="Cambria" w:eastAsia="Times New Roman" w:hAnsi="Cambria" w:cs="Times New Roman"/>
      <w:b/>
      <w:bCs/>
      <w:i/>
      <w:iCs/>
      <w:sz w:val="20"/>
      <w:lang w:bidi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055E"/>
    <w:rPr>
      <w:rFonts w:ascii="Cambria" w:eastAsia="Times New Roman" w:hAnsi="Cambria" w:cs="Times New Roman"/>
      <w:color w:val="243F60"/>
      <w:sz w:val="20"/>
      <w:lang w:bidi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055E"/>
    <w:rPr>
      <w:rFonts w:ascii="Cambria" w:eastAsia="Times New Roman" w:hAnsi="Cambria" w:cs="Times New Roman"/>
      <w:i/>
      <w:iCs/>
      <w:color w:val="243F60"/>
      <w:sz w:val="20"/>
      <w:lang w:bidi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055E"/>
    <w:rPr>
      <w:rFonts w:ascii="Cambria" w:eastAsia="Times New Roman" w:hAnsi="Cambria" w:cs="Times New Roman"/>
      <w:i/>
      <w:iCs/>
      <w:color w:val="404040"/>
      <w:sz w:val="20"/>
      <w:lang w:bidi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055E"/>
    <w:rPr>
      <w:rFonts w:ascii="Cambria" w:eastAsia="Times New Roman" w:hAnsi="Cambria" w:cs="Times New Roman"/>
      <w:color w:val="4F81BD"/>
      <w:sz w:val="20"/>
      <w:szCs w:val="20"/>
      <w:lang w:bidi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055E"/>
    <w:rPr>
      <w:rFonts w:ascii="Cambria" w:eastAsia="Times New Roman" w:hAnsi="Cambria" w:cs="Times New Roman"/>
      <w:i/>
      <w:iCs/>
      <w:color w:val="404040"/>
      <w:sz w:val="20"/>
      <w:szCs w:val="20"/>
      <w:lang w:bidi="en-US"/>
    </w:rPr>
  </w:style>
  <w:style w:type="character" w:styleId="Hyperlink">
    <w:name w:val="Hyperlink"/>
    <w:basedOn w:val="Standaardalinea-lettertype"/>
    <w:uiPriority w:val="99"/>
    <w:rsid w:val="000D05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2021-06-21T19:26:00Z</dcterms:created>
  <dcterms:modified xsi:type="dcterms:W3CDTF">2021-06-21T19:50:00Z</dcterms:modified>
</cp:coreProperties>
</file>