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1D7F" w14:textId="77777777" w:rsidR="0075211A" w:rsidRDefault="0075211A" w:rsidP="0075211A">
      <w:pPr>
        <w:spacing w:after="120"/>
        <w:ind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36"/>
          <w:szCs w:val="36"/>
        </w:rPr>
        <w:t>Liturgie, 27 juni 2021, Drunen</w:t>
      </w:r>
      <w:r>
        <w:rPr>
          <w:rFonts w:ascii="Georgia" w:hAnsi="Georgia" w:cs="Arial"/>
          <w:b/>
          <w:bCs/>
          <w:color w:val="000000"/>
          <w:sz w:val="36"/>
          <w:szCs w:val="36"/>
        </w:rPr>
        <w:br/>
        <w:t>tweede zondag van de zomer </w:t>
      </w:r>
    </w:p>
    <w:p w14:paraId="16BD6B6E" w14:textId="77777777" w:rsidR="0075211A" w:rsidRDefault="0075211A" w:rsidP="0075211A">
      <w:pPr>
        <w:spacing w:after="120"/>
        <w:ind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36"/>
          <w:szCs w:val="36"/>
        </w:rPr>
        <w:t xml:space="preserve">Verder op reis: retourtje </w:t>
      </w:r>
      <w:proofErr w:type="spellStart"/>
      <w:r>
        <w:rPr>
          <w:rFonts w:ascii="Georgia" w:hAnsi="Georgia" w:cs="Arial"/>
          <w:b/>
          <w:bCs/>
          <w:color w:val="000000"/>
          <w:sz w:val="36"/>
          <w:szCs w:val="36"/>
        </w:rPr>
        <w:t>Emmaüs</w:t>
      </w:r>
      <w:proofErr w:type="spellEnd"/>
      <w:r>
        <w:rPr>
          <w:rFonts w:ascii="Georgia" w:hAnsi="Georgia" w:cs="Arial"/>
          <w:b/>
          <w:bCs/>
          <w:color w:val="000000"/>
          <w:sz w:val="36"/>
          <w:szCs w:val="36"/>
        </w:rPr>
        <w:t> </w:t>
      </w:r>
    </w:p>
    <w:p w14:paraId="7BCF09B6" w14:textId="77777777" w:rsidR="0075211A" w:rsidRDefault="0075211A" w:rsidP="0075211A">
      <w:pPr>
        <w:spacing w:after="120"/>
        <w:ind w:firstLine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8"/>
          <w:szCs w:val="28"/>
        </w:rPr>
        <w:t> </w:t>
      </w:r>
    </w:p>
    <w:p w14:paraId="50B49882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locatie:</w:t>
      </w:r>
      <w:r>
        <w:rPr>
          <w:rFonts w:ascii="Georgia" w:hAnsi="Georgia" w:cs="Arial"/>
          <w:color w:val="000000"/>
          <w:sz w:val="24"/>
          <w:szCs w:val="24"/>
        </w:rPr>
        <w:t xml:space="preserve"> kerkgebouw de Open Hof, Vennestraat 57, Drunen </w:t>
      </w:r>
    </w:p>
    <w:p w14:paraId="3B4B83C6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voorganger:</w:t>
      </w:r>
      <w:r>
        <w:rPr>
          <w:rFonts w:ascii="Georgia" w:hAnsi="Georgia" w:cs="Arial"/>
          <w:color w:val="000000"/>
          <w:sz w:val="24"/>
          <w:szCs w:val="24"/>
        </w:rPr>
        <w:t xml:space="preserve"> ds. Bram Wassenaar (</w:t>
      </w:r>
      <w:hyperlink r:id="rId4" w:history="1">
        <w:r>
          <w:rPr>
            <w:rStyle w:val="Hyperlink"/>
            <w:rFonts w:ascii="Georgia" w:hAnsi="Georgia" w:cs="Arial"/>
            <w:sz w:val="24"/>
            <w:szCs w:val="24"/>
          </w:rPr>
          <w:t>dominee@kerkdrunen.nl</w:t>
        </w:r>
      </w:hyperlink>
      <w:r>
        <w:rPr>
          <w:rFonts w:ascii="Georgia" w:hAnsi="Georgia" w:cs="Arial"/>
          <w:color w:val="000000"/>
          <w:sz w:val="24"/>
          <w:szCs w:val="24"/>
        </w:rPr>
        <w:t xml:space="preserve"> | 06-38592755) </w:t>
      </w:r>
    </w:p>
    <w:p w14:paraId="5B0B26E2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55DF91C7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 xml:space="preserve">ouderling van dienst: </w:t>
      </w:r>
      <w:r>
        <w:rPr>
          <w:rFonts w:ascii="Georgia" w:hAnsi="Georgia" w:cs="Arial"/>
          <w:color w:val="000000"/>
          <w:sz w:val="24"/>
          <w:szCs w:val="24"/>
        </w:rPr>
        <w:t>Ben Kruger </w:t>
      </w:r>
    </w:p>
    <w:p w14:paraId="7CE86BC9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 xml:space="preserve">diaken: </w:t>
      </w:r>
      <w:r>
        <w:rPr>
          <w:rFonts w:ascii="Georgia" w:hAnsi="Georgia" w:cs="Arial"/>
          <w:color w:val="000000"/>
          <w:sz w:val="24"/>
          <w:szCs w:val="24"/>
        </w:rPr>
        <w:t>Arij Bot </w:t>
      </w:r>
    </w:p>
    <w:p w14:paraId="7B7BFED1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 xml:space="preserve">koster: </w:t>
      </w:r>
      <w:r>
        <w:rPr>
          <w:rFonts w:ascii="Georgia" w:hAnsi="Georgia" w:cs="Arial"/>
          <w:color w:val="000000"/>
          <w:sz w:val="24"/>
          <w:szCs w:val="24"/>
        </w:rPr>
        <w:t>Rien Nagtegaal </w:t>
      </w:r>
    </w:p>
    <w:p w14:paraId="5EEBA16B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 xml:space="preserve">organist: </w:t>
      </w:r>
      <w:r>
        <w:rPr>
          <w:rFonts w:ascii="Georgia" w:hAnsi="Georgia" w:cs="Arial"/>
          <w:color w:val="000000"/>
          <w:sz w:val="24"/>
          <w:szCs w:val="24"/>
        </w:rPr>
        <w:t>Gijs Nieuwkoop</w:t>
      </w:r>
      <w:r>
        <w:rPr>
          <w:rFonts w:ascii="Georgia" w:hAnsi="Georgia" w:cs="Arial"/>
          <w:b/>
          <w:bCs/>
          <w:i/>
          <w:iCs/>
          <w:color w:val="000000"/>
          <w:sz w:val="24"/>
          <w:szCs w:val="24"/>
        </w:rPr>
        <w:t> </w:t>
      </w:r>
    </w:p>
    <w:p w14:paraId="109C6BB4" w14:textId="77777777" w:rsidR="0075211A" w:rsidRDefault="0075211A" w:rsidP="0075211A">
      <w:pPr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 </w:t>
      </w:r>
    </w:p>
    <w:p w14:paraId="5BDC8618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7265354"/>
      <w:bookmarkEnd w:id="0"/>
      <w:r>
        <w:rPr>
          <w:rFonts w:ascii="Georgia" w:hAnsi="Georgia" w:cs="Arial"/>
          <w:b/>
          <w:bCs/>
          <w:color w:val="000000"/>
          <w:sz w:val="24"/>
          <w:szCs w:val="24"/>
        </w:rPr>
        <w:t>0. Muziek vooraf: orgelspel door de organist Gijs Nieuwkoop </w:t>
      </w:r>
    </w:p>
    <w:p w14:paraId="36113F48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4EB56A99" w14:textId="77777777" w:rsidR="0075211A" w:rsidRDefault="0075211A" w:rsidP="0075211A">
      <w:pPr>
        <w:spacing w:after="12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INTREDE </w:t>
      </w:r>
    </w:p>
    <w:p w14:paraId="20C74753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Welkom &amp; mededelingen door ouderling van dienst </w:t>
      </w:r>
    </w:p>
    <w:p w14:paraId="18080988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Moment van stilte </w:t>
      </w:r>
    </w:p>
    <w:p w14:paraId="076259BC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63194508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1. Intochtslied: Psalm 121:1,2,4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>Ik sla mijn ogen op en zie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>(staande) </w:t>
      </w:r>
    </w:p>
    <w:p w14:paraId="5B7A2589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 </w:t>
      </w:r>
    </w:p>
    <w:p w14:paraId="77FEEC9B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Bemoediging &amp; Groet</w:t>
      </w:r>
      <w:r>
        <w:rPr>
          <w:rFonts w:ascii="Georgia" w:hAnsi="Georgia" w:cs="Arial"/>
          <w:color w:val="000000"/>
          <w:sz w:val="24"/>
          <w:szCs w:val="24"/>
        </w:rPr>
        <w:tab/>
        <w:t>(staande) </w:t>
      </w:r>
    </w:p>
    <w:p w14:paraId="09C7EF79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563A9D7E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Kyrië </w:t>
      </w:r>
    </w:p>
    <w:p w14:paraId="21B8CEE1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2. Gloria: LB 304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>Zing van de Vader die in den beginne</w:t>
      </w:r>
      <w:r>
        <w:rPr>
          <w:rFonts w:ascii="Georgia" w:hAnsi="Georgia" w:cs="Arial"/>
          <w:color w:val="000000"/>
          <w:sz w:val="24"/>
          <w:szCs w:val="24"/>
          <w:highlight w:val="green"/>
        </w:rPr>
        <w:t> </w:t>
      </w:r>
    </w:p>
    <w:p w14:paraId="49E55AF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7EE08029" w14:textId="77777777" w:rsidR="0075211A" w:rsidRDefault="0075211A" w:rsidP="0075211A">
      <w:pPr>
        <w:spacing w:after="12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DE HEILIGE SCHRIFT </w:t>
      </w:r>
    </w:p>
    <w:p w14:paraId="05A1A673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Gebed om de heilige Geest</w:t>
      </w:r>
    </w:p>
    <w:p w14:paraId="257B3F81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043FF469" w14:textId="77777777" w:rsidR="0075211A" w:rsidRDefault="0075211A" w:rsidP="0075211A">
      <w:p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3. Kinderlied van de maand (juni): Elly &amp; Rikkert We hebben allemaal wat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4900AA2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ascii="Georgia" w:hAnsi="Georgia" w:cs="Arial"/>
            <w:sz w:val="24"/>
            <w:szCs w:val="24"/>
          </w:rPr>
          <w:t>https://www.youtube.com/watch?v=_ehTkwgcb1M</w:t>
        </w:r>
      </w:hyperlink>
      <w:r>
        <w:rPr>
          <w:rFonts w:ascii="Georgia" w:hAnsi="Georgia" w:cs="Arial"/>
          <w:color w:val="000000"/>
          <w:sz w:val="24"/>
          <w:szCs w:val="24"/>
        </w:rPr>
        <w:t xml:space="preserve">  </w:t>
      </w:r>
    </w:p>
    <w:p w14:paraId="44F49BF4" w14:textId="4A9CB8EB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54540322" wp14:editId="6AA1573D">
            <wp:extent cx="5760720" cy="5778500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FB4D5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Moment voor de kinderen</w:t>
      </w:r>
    </w:p>
    <w:p w14:paraId="30993D60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br/>
      </w:r>
    </w:p>
    <w:p w14:paraId="01D4583B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4. LB 646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>De Heer is onze reisgenoot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4A49866E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 </w:t>
      </w:r>
    </w:p>
    <w:p w14:paraId="01B7103F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Schriftlezing: Lucas 24:13-35 (Bijbel in Gewone Taal) </w:t>
      </w:r>
    </w:p>
    <w:p w14:paraId="66F6E2A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 </w:t>
      </w:r>
    </w:p>
    <w:p w14:paraId="286303FB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5. Psalm 122:1,2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>Hoe sprong mijn hart hoog op in mij</w:t>
      </w: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799C8BB2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05A831D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Uitleg &amp; Verkondiging </w:t>
      </w:r>
    </w:p>
    <w:p w14:paraId="208DAB0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E7DB4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6. Luisterlied: Sela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Georgia" w:hAnsi="Georgia" w:cs="Arial"/>
          <w:b/>
          <w:bCs/>
          <w:color w:val="000000"/>
          <w:sz w:val="24"/>
          <w:szCs w:val="24"/>
        </w:rPr>
        <w:t>Emmaüs</w:t>
      </w:r>
      <w:proofErr w:type="spellEnd"/>
      <w:r>
        <w:rPr>
          <w:rFonts w:ascii="Georgia" w:hAnsi="Georgia" w:cs="Arial"/>
          <w:b/>
          <w:bCs/>
          <w:color w:val="000000"/>
          <w:sz w:val="24"/>
          <w:szCs w:val="24"/>
        </w:rPr>
        <w:t> </w:t>
      </w:r>
    </w:p>
    <w:p w14:paraId="5AD5010C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Style w:val="Hyperlink"/>
            <w:rFonts w:ascii="Georgia" w:hAnsi="Georgia" w:cs="Arial"/>
            <w:sz w:val="24"/>
            <w:szCs w:val="24"/>
          </w:rPr>
          <w:t>https://www.youtube.com/watch?v=CyTeevR1Ybs</w:t>
        </w:r>
      </w:hyperlink>
      <w:r>
        <w:rPr>
          <w:rFonts w:ascii="Georgia" w:hAnsi="Georgia" w:cs="Times New Roman"/>
          <w:noProof/>
          <w:color w:val="000000"/>
          <w:sz w:val="24"/>
          <w:szCs w:val="24"/>
        </w:rPr>
        <w:t xml:space="preserve">    </w:t>
      </w:r>
    </w:p>
    <w:p w14:paraId="38960EB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b/>
          <w:bCs/>
          <w:noProof/>
          <w:color w:val="000000"/>
          <w:sz w:val="24"/>
          <w:szCs w:val="24"/>
        </w:rPr>
        <w:t> </w:t>
      </w:r>
    </w:p>
    <w:p w14:paraId="6FC03948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Als geloven soms moeilijk is, waar U lijkt te zwijgen.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Waar mijn hart zo ontmoedigd is, ik U niet kan bereiken.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</w:r>
      <w:r>
        <w:rPr>
          <w:rFonts w:ascii="Georgia" w:hAnsi="Georgia" w:cs="Times New Roman"/>
          <w:noProof/>
          <w:color w:val="000000"/>
          <w:sz w:val="24"/>
          <w:szCs w:val="24"/>
        </w:rPr>
        <w:lastRenderedPageBreak/>
        <w:t>Wie bent U Heer, als U zich niet openbaart: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als mijn oog U niet ziet, mijn hart U niet ervaart? </w:t>
      </w:r>
    </w:p>
    <w:p w14:paraId="3C626A14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  </w:t>
      </w:r>
    </w:p>
    <w:p w14:paraId="268C62E6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Bent U als een vreemde,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die ik niet herken?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Leef ik als ontheemde,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niet thuis waar ik ben?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Mijn beeld van U wankelt,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het inzicht ontbreekt,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totdat U met mij wandelt,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totdat U met mij spreekt. </w:t>
      </w:r>
    </w:p>
    <w:p w14:paraId="72BADF07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  </w:t>
      </w:r>
    </w:p>
    <w:p w14:paraId="060B08B5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Als de avond gevallen is, wilt U bij me blijven?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Werp uw licht op wat donker is: laat de duisternis wijken!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Wie is de Man, die ik toch niet heb herkend,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die mijn hart weer doet branden als ik luister naar Hem? </w:t>
      </w:r>
    </w:p>
    <w:p w14:paraId="7059B04A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  </w:t>
      </w:r>
    </w:p>
    <w:p w14:paraId="3BCCEAF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Ontmasker mijn leven,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verberg U niet meer.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Door inzicht te geven,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tot wie ik mij keer.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Mijn denken is duister,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mijn hart lijkt verblind.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Totdat ik naar U luister;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totdat U mij weer vindt. </w:t>
      </w:r>
    </w:p>
    <w:p w14:paraId="3F5FB929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  </w:t>
      </w:r>
    </w:p>
    <w:p w14:paraId="564F3E26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U reikt mij de beker,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breekt met mij het brood.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De Gast blijkt de Gastheer,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maakt mij deelgenoot.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U toont mij uw liefde,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Uw ware gezicht.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Heel mijn hart weet nu zeker</w:t>
      </w:r>
      <w:r>
        <w:rPr>
          <w:rFonts w:ascii="Georgia" w:hAnsi="Georgia" w:cs="Times New Roman"/>
          <w:noProof/>
          <w:color w:val="000000"/>
          <w:sz w:val="24"/>
          <w:szCs w:val="24"/>
        </w:rPr>
        <w:br/>
        <w:t>wie de Levende is! </w:t>
      </w:r>
    </w:p>
    <w:p w14:paraId="391012FE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Times New Roman"/>
          <w:noProof/>
          <w:color w:val="000000"/>
          <w:sz w:val="24"/>
          <w:szCs w:val="24"/>
        </w:rPr>
        <w:t> </w:t>
      </w:r>
    </w:p>
    <w:p w14:paraId="38B57649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2487AA75" w14:textId="77777777" w:rsidR="0075211A" w:rsidRDefault="0075211A" w:rsidP="0075211A">
      <w:pPr>
        <w:spacing w:after="12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GEBEDEN &amp; GAVEN </w:t>
      </w:r>
    </w:p>
    <w:p w14:paraId="03A31F7A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Gebeden: Dank- &amp; voorbeden, Stil gebed, gezamenlijk Onze Vader </w:t>
      </w:r>
    </w:p>
    <w:p w14:paraId="23FB3E0C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78882B12" w14:textId="77777777" w:rsidR="0075211A" w:rsidRDefault="0075211A" w:rsidP="0075211A">
      <w:pPr>
        <w:spacing w:after="12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ZENDING &amp; ZEGEN </w:t>
      </w:r>
    </w:p>
    <w:p w14:paraId="1AE95424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7. Slotlied: LB 536:2,3,4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 xml:space="preserve">Alles wat over ons geschreven is 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ab/>
        <w:t xml:space="preserve"> (staande) </w:t>
      </w:r>
    </w:p>
    <w:p w14:paraId="044DB3A3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33F11D6D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Zegen</w:t>
      </w:r>
      <w:r>
        <w:rPr>
          <w:rFonts w:ascii="Georgia" w:hAnsi="Georgia" w:cs="Arial"/>
          <w:color w:val="000000"/>
          <w:sz w:val="24"/>
          <w:szCs w:val="24"/>
        </w:rPr>
        <w:tab/>
      </w:r>
      <w:r>
        <w:rPr>
          <w:rFonts w:ascii="Georgia" w:hAnsi="Georgia" w:cs="Arial"/>
          <w:color w:val="000000"/>
          <w:sz w:val="24"/>
          <w:szCs w:val="24"/>
        </w:rPr>
        <w:tab/>
        <w:t>(staande) </w:t>
      </w:r>
    </w:p>
    <w:p w14:paraId="4402B4B1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  <w:highlight w:val="yellow"/>
        </w:rPr>
        <w:t> </w:t>
      </w:r>
    </w:p>
    <w:p w14:paraId="36DAB8D4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8. Muziek achteraf: Naspel door de organist </w:t>
      </w:r>
    </w:p>
    <w:p w14:paraId="7FF15E46" w14:textId="77777777" w:rsidR="0075211A" w:rsidRDefault="0075211A" w:rsidP="007521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 </w:t>
      </w:r>
    </w:p>
    <w:p w14:paraId="4991E54A" w14:textId="77777777" w:rsidR="00E73BF4" w:rsidRDefault="00E73BF4"/>
    <w:sectPr w:rsidR="00E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1A"/>
    <w:rsid w:val="00292225"/>
    <w:rsid w:val="0075211A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E42F"/>
  <w15:chartTrackingRefBased/>
  <w15:docId w15:val="{62DF1238-0C19-4CA0-B6BB-CFD662F0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211A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92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92225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29222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292225"/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222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752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TeevR1Y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ehTkwgcb1M" TargetMode="External"/><Relationship Id="rId4" Type="http://schemas.openxmlformats.org/officeDocument/2006/relationships/hyperlink" Target="mailto:dominee@kerkdrunen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1</cp:revision>
  <dcterms:created xsi:type="dcterms:W3CDTF">2021-06-26T15:05:00Z</dcterms:created>
  <dcterms:modified xsi:type="dcterms:W3CDTF">2021-06-26T15:06:00Z</dcterms:modified>
</cp:coreProperties>
</file>